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386D2" w14:textId="77777777" w:rsidR="00F1446C" w:rsidRPr="00F1446C" w:rsidRDefault="00F1446C" w:rsidP="00F1446C">
      <w:r w:rsidRPr="00F1446C">
        <w:t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</w:t>
      </w:r>
    </w:p>
    <w:tbl>
      <w:tblPr>
        <w:tblStyle w:val="a3"/>
        <w:tblW w:w="8505" w:type="dxa"/>
        <w:tblLook w:val="04A0" w:firstRow="1" w:lastRow="0" w:firstColumn="1" w:lastColumn="0" w:noHBand="0" w:noVBand="1"/>
      </w:tblPr>
      <w:tblGrid>
        <w:gridCol w:w="833"/>
        <w:gridCol w:w="3190"/>
        <w:gridCol w:w="4482"/>
      </w:tblGrid>
      <w:tr w:rsidR="00F1446C" w:rsidRPr="00F1446C" w14:paraId="26C6B140" w14:textId="77777777" w:rsidTr="00F1446C">
        <w:tc>
          <w:tcPr>
            <w:tcW w:w="0" w:type="auto"/>
            <w:hideMark/>
          </w:tcPr>
          <w:p w14:paraId="7F57CB4D" w14:textId="77777777" w:rsidR="00F1446C" w:rsidRPr="00F1446C" w:rsidRDefault="00F1446C" w:rsidP="00F1446C">
            <w:r w:rsidRPr="00F1446C">
              <w:t>Код АТХ</w:t>
            </w:r>
          </w:p>
        </w:tc>
        <w:tc>
          <w:tcPr>
            <w:tcW w:w="0" w:type="auto"/>
            <w:hideMark/>
          </w:tcPr>
          <w:p w14:paraId="661F3ED6" w14:textId="77777777" w:rsidR="00F1446C" w:rsidRPr="00F1446C" w:rsidRDefault="00F1446C" w:rsidP="00F1446C">
            <w:r w:rsidRPr="00F1446C">
              <w:t>Анатомо-терапевтическо-химическая классификация (АТХ)</w:t>
            </w:r>
          </w:p>
        </w:tc>
        <w:tc>
          <w:tcPr>
            <w:tcW w:w="0" w:type="auto"/>
            <w:hideMark/>
          </w:tcPr>
          <w:p w14:paraId="57BA727B" w14:textId="77777777" w:rsidR="00F1446C" w:rsidRPr="00F1446C" w:rsidRDefault="00F1446C" w:rsidP="00F1446C">
            <w:r w:rsidRPr="00F1446C">
              <w:t>Лекарственные препараты</w:t>
            </w:r>
          </w:p>
        </w:tc>
      </w:tr>
      <w:tr w:rsidR="00F1446C" w:rsidRPr="00F1446C" w14:paraId="76F09DF1" w14:textId="77777777" w:rsidTr="00F1446C">
        <w:tc>
          <w:tcPr>
            <w:tcW w:w="0" w:type="auto"/>
            <w:gridSpan w:val="3"/>
            <w:hideMark/>
          </w:tcPr>
          <w:p w14:paraId="2F8AB28D" w14:textId="77777777" w:rsidR="00F1446C" w:rsidRPr="00F1446C" w:rsidRDefault="00F1446C" w:rsidP="00F1446C">
            <w:r w:rsidRPr="00F1446C">
              <w:t>I. Лекарственные препараты, которыми обеспечиваются больные гемофилией</w:t>
            </w:r>
          </w:p>
        </w:tc>
      </w:tr>
      <w:tr w:rsidR="00F1446C" w:rsidRPr="00F1446C" w14:paraId="2FCAFEBF" w14:textId="77777777" w:rsidTr="00F1446C">
        <w:tc>
          <w:tcPr>
            <w:tcW w:w="0" w:type="auto"/>
            <w:hideMark/>
          </w:tcPr>
          <w:p w14:paraId="07E814C6" w14:textId="77777777" w:rsidR="00F1446C" w:rsidRPr="00F1446C" w:rsidRDefault="00F1446C" w:rsidP="00F1446C">
            <w:r w:rsidRPr="00F1446C">
              <w:t>В</w:t>
            </w:r>
          </w:p>
        </w:tc>
        <w:tc>
          <w:tcPr>
            <w:tcW w:w="0" w:type="auto"/>
            <w:hideMark/>
          </w:tcPr>
          <w:p w14:paraId="6D71AAE5" w14:textId="77777777" w:rsidR="00F1446C" w:rsidRPr="00F1446C" w:rsidRDefault="00F1446C" w:rsidP="00F1446C">
            <w:r w:rsidRPr="00F1446C">
              <w:t>кровь и система кроветворения</w:t>
            </w:r>
          </w:p>
        </w:tc>
        <w:tc>
          <w:tcPr>
            <w:tcW w:w="0" w:type="auto"/>
            <w:hideMark/>
          </w:tcPr>
          <w:p w14:paraId="3CB61185" w14:textId="77777777" w:rsidR="00F1446C" w:rsidRPr="00F1446C" w:rsidRDefault="00F1446C" w:rsidP="00F1446C">
            <w:r w:rsidRPr="00F1446C">
              <w:t> </w:t>
            </w:r>
          </w:p>
        </w:tc>
      </w:tr>
      <w:tr w:rsidR="00F1446C" w:rsidRPr="00F1446C" w14:paraId="17153B97" w14:textId="77777777" w:rsidTr="00F1446C">
        <w:tc>
          <w:tcPr>
            <w:tcW w:w="0" w:type="auto"/>
            <w:hideMark/>
          </w:tcPr>
          <w:p w14:paraId="199BC0A7" w14:textId="77777777" w:rsidR="00F1446C" w:rsidRPr="00F1446C" w:rsidRDefault="00F1446C" w:rsidP="00F1446C">
            <w:r w:rsidRPr="00F1446C">
              <w:t>В02</w:t>
            </w:r>
          </w:p>
        </w:tc>
        <w:tc>
          <w:tcPr>
            <w:tcW w:w="0" w:type="auto"/>
            <w:hideMark/>
          </w:tcPr>
          <w:p w14:paraId="073A834A" w14:textId="77777777" w:rsidR="00F1446C" w:rsidRPr="00F1446C" w:rsidRDefault="00F1446C" w:rsidP="00F1446C">
            <w:r w:rsidRPr="00F1446C">
              <w:t>гемостатические средства</w:t>
            </w:r>
          </w:p>
        </w:tc>
        <w:tc>
          <w:tcPr>
            <w:tcW w:w="0" w:type="auto"/>
            <w:hideMark/>
          </w:tcPr>
          <w:p w14:paraId="6ACB5F55" w14:textId="77777777" w:rsidR="00F1446C" w:rsidRPr="00F1446C" w:rsidRDefault="00F1446C" w:rsidP="00F1446C">
            <w:r w:rsidRPr="00F1446C">
              <w:t> </w:t>
            </w:r>
          </w:p>
        </w:tc>
      </w:tr>
      <w:tr w:rsidR="00F1446C" w:rsidRPr="00F1446C" w14:paraId="002FE8E9" w14:textId="77777777" w:rsidTr="00F1446C">
        <w:tc>
          <w:tcPr>
            <w:tcW w:w="0" w:type="auto"/>
            <w:hideMark/>
          </w:tcPr>
          <w:p w14:paraId="249BBF23" w14:textId="77777777" w:rsidR="00F1446C" w:rsidRPr="00F1446C" w:rsidRDefault="00F1446C" w:rsidP="00F1446C">
            <w:r w:rsidRPr="00F1446C">
              <w:t>В02В</w:t>
            </w:r>
          </w:p>
        </w:tc>
        <w:tc>
          <w:tcPr>
            <w:tcW w:w="0" w:type="auto"/>
            <w:hideMark/>
          </w:tcPr>
          <w:p w14:paraId="06006CCC" w14:textId="77777777" w:rsidR="00F1446C" w:rsidRPr="00F1446C" w:rsidRDefault="00F1446C" w:rsidP="00F1446C">
            <w:r w:rsidRPr="00F1446C">
              <w:t xml:space="preserve">витамин К и другие </w:t>
            </w:r>
            <w:proofErr w:type="spellStart"/>
            <w:r w:rsidRPr="00F1446C">
              <w:t>гемостатики</w:t>
            </w:r>
            <w:proofErr w:type="spellEnd"/>
          </w:p>
        </w:tc>
        <w:tc>
          <w:tcPr>
            <w:tcW w:w="0" w:type="auto"/>
            <w:hideMark/>
          </w:tcPr>
          <w:p w14:paraId="595A81BC" w14:textId="77777777" w:rsidR="00F1446C" w:rsidRPr="00F1446C" w:rsidRDefault="00F1446C" w:rsidP="00F1446C">
            <w:r w:rsidRPr="00F1446C">
              <w:t> </w:t>
            </w:r>
          </w:p>
        </w:tc>
      </w:tr>
      <w:tr w:rsidR="00F1446C" w:rsidRPr="00F1446C" w14:paraId="4A3881DB" w14:textId="77777777" w:rsidTr="00F1446C">
        <w:tc>
          <w:tcPr>
            <w:tcW w:w="0" w:type="auto"/>
            <w:hideMark/>
          </w:tcPr>
          <w:p w14:paraId="4906DD6E" w14:textId="77777777" w:rsidR="00F1446C" w:rsidRPr="00F1446C" w:rsidRDefault="00F1446C" w:rsidP="00F1446C">
            <w:r w:rsidRPr="00F1446C">
              <w:t>B02BD</w:t>
            </w:r>
          </w:p>
        </w:tc>
        <w:tc>
          <w:tcPr>
            <w:tcW w:w="0" w:type="auto"/>
            <w:hideMark/>
          </w:tcPr>
          <w:p w14:paraId="276993F0" w14:textId="77777777" w:rsidR="00F1446C" w:rsidRPr="00F1446C" w:rsidRDefault="00F1446C" w:rsidP="00F1446C">
            <w:r w:rsidRPr="00F1446C">
              <w:t>факторы свертывания крови</w:t>
            </w:r>
          </w:p>
        </w:tc>
        <w:tc>
          <w:tcPr>
            <w:tcW w:w="0" w:type="auto"/>
            <w:hideMark/>
          </w:tcPr>
          <w:p w14:paraId="185D3149" w14:textId="77777777" w:rsidR="00F1446C" w:rsidRPr="00F1446C" w:rsidRDefault="00F1446C" w:rsidP="00F1446C">
            <w:proofErr w:type="spellStart"/>
            <w:r w:rsidRPr="00F1446C">
              <w:t>антиингибиторный</w:t>
            </w:r>
            <w:proofErr w:type="spellEnd"/>
            <w:r w:rsidRPr="00F1446C">
              <w:t xml:space="preserve"> </w:t>
            </w:r>
            <w:proofErr w:type="spellStart"/>
            <w:r w:rsidRPr="00F1446C">
              <w:t>коагулянтный</w:t>
            </w:r>
            <w:proofErr w:type="spellEnd"/>
            <w:r w:rsidRPr="00F1446C">
              <w:t xml:space="preserve"> комплекс </w:t>
            </w:r>
            <w:proofErr w:type="spellStart"/>
            <w:r w:rsidRPr="00F1446C">
              <w:t>мороктоког</w:t>
            </w:r>
            <w:proofErr w:type="spellEnd"/>
            <w:r w:rsidRPr="00F1446C">
              <w:t xml:space="preserve"> альфа </w:t>
            </w:r>
            <w:proofErr w:type="spellStart"/>
            <w:r w:rsidRPr="00F1446C">
              <w:t>октоког</w:t>
            </w:r>
            <w:proofErr w:type="spellEnd"/>
            <w:r w:rsidRPr="00F1446C">
              <w:t xml:space="preserve"> альфа фактор свертывания крови VIII фактор свертывания крови IX фактор свертывания крови VIII + фактор </w:t>
            </w:r>
            <w:proofErr w:type="spellStart"/>
            <w:r w:rsidRPr="00F1446C">
              <w:t>Виллебранда</w:t>
            </w:r>
            <w:proofErr w:type="spellEnd"/>
            <w:r w:rsidRPr="00F1446C">
              <w:t xml:space="preserve"> </w:t>
            </w:r>
            <w:proofErr w:type="spellStart"/>
            <w:r w:rsidRPr="00F1446C">
              <w:t>эптаког</w:t>
            </w:r>
            <w:proofErr w:type="spellEnd"/>
            <w:r w:rsidRPr="00F1446C">
              <w:t xml:space="preserve"> альфа (активированный)</w:t>
            </w:r>
          </w:p>
        </w:tc>
      </w:tr>
      <w:tr w:rsidR="00F1446C" w:rsidRPr="00F1446C" w14:paraId="7CB5997C" w14:textId="77777777" w:rsidTr="00F1446C">
        <w:tc>
          <w:tcPr>
            <w:tcW w:w="0" w:type="auto"/>
            <w:gridSpan w:val="3"/>
            <w:hideMark/>
          </w:tcPr>
          <w:p w14:paraId="74DA7B35" w14:textId="77777777" w:rsidR="00F1446C" w:rsidRPr="00F1446C" w:rsidRDefault="00F1446C" w:rsidP="00F1446C">
            <w:r w:rsidRPr="00F1446C">
              <w:t>II. Лекарственные препараты, которыми обеспечиваются больные муковисцидозом</w:t>
            </w:r>
          </w:p>
        </w:tc>
      </w:tr>
      <w:tr w:rsidR="00F1446C" w:rsidRPr="00F1446C" w14:paraId="51BC2E32" w14:textId="77777777" w:rsidTr="00F1446C">
        <w:tc>
          <w:tcPr>
            <w:tcW w:w="0" w:type="auto"/>
            <w:hideMark/>
          </w:tcPr>
          <w:p w14:paraId="5DCE265A" w14:textId="77777777" w:rsidR="00F1446C" w:rsidRPr="00F1446C" w:rsidRDefault="00F1446C" w:rsidP="00F1446C">
            <w:r w:rsidRPr="00F1446C">
              <w:t>R</w:t>
            </w:r>
          </w:p>
        </w:tc>
        <w:tc>
          <w:tcPr>
            <w:tcW w:w="0" w:type="auto"/>
            <w:hideMark/>
          </w:tcPr>
          <w:p w14:paraId="48A231B9" w14:textId="77777777" w:rsidR="00F1446C" w:rsidRPr="00F1446C" w:rsidRDefault="00F1446C" w:rsidP="00F1446C">
            <w:r w:rsidRPr="00F1446C">
              <w:t>дыхательная система</w:t>
            </w:r>
          </w:p>
        </w:tc>
        <w:tc>
          <w:tcPr>
            <w:tcW w:w="0" w:type="auto"/>
            <w:hideMark/>
          </w:tcPr>
          <w:p w14:paraId="115A56AF" w14:textId="77777777" w:rsidR="00F1446C" w:rsidRPr="00F1446C" w:rsidRDefault="00F1446C" w:rsidP="00F1446C">
            <w:r w:rsidRPr="00F1446C">
              <w:t> </w:t>
            </w:r>
          </w:p>
        </w:tc>
      </w:tr>
      <w:tr w:rsidR="00F1446C" w:rsidRPr="00F1446C" w14:paraId="46C904CF" w14:textId="77777777" w:rsidTr="00F1446C">
        <w:tc>
          <w:tcPr>
            <w:tcW w:w="0" w:type="auto"/>
            <w:hideMark/>
          </w:tcPr>
          <w:p w14:paraId="3B451DF7" w14:textId="77777777" w:rsidR="00F1446C" w:rsidRPr="00F1446C" w:rsidRDefault="00F1446C" w:rsidP="00F1446C">
            <w:r w:rsidRPr="00F1446C">
              <w:t>R05</w:t>
            </w:r>
          </w:p>
        </w:tc>
        <w:tc>
          <w:tcPr>
            <w:tcW w:w="0" w:type="auto"/>
            <w:hideMark/>
          </w:tcPr>
          <w:p w14:paraId="659B527D" w14:textId="77777777" w:rsidR="00F1446C" w:rsidRPr="00F1446C" w:rsidRDefault="00F1446C" w:rsidP="00F1446C">
            <w:r w:rsidRPr="00F1446C">
              <w:t>противокашлевые препараты и средства для лечения простудных заболеваний</w:t>
            </w:r>
          </w:p>
        </w:tc>
        <w:tc>
          <w:tcPr>
            <w:tcW w:w="0" w:type="auto"/>
            <w:hideMark/>
          </w:tcPr>
          <w:p w14:paraId="12B86360" w14:textId="77777777" w:rsidR="00F1446C" w:rsidRPr="00F1446C" w:rsidRDefault="00F1446C" w:rsidP="00F1446C">
            <w:r w:rsidRPr="00F1446C">
              <w:t> </w:t>
            </w:r>
          </w:p>
        </w:tc>
      </w:tr>
      <w:tr w:rsidR="00F1446C" w:rsidRPr="00F1446C" w14:paraId="23778343" w14:textId="77777777" w:rsidTr="00F1446C">
        <w:tc>
          <w:tcPr>
            <w:tcW w:w="0" w:type="auto"/>
            <w:hideMark/>
          </w:tcPr>
          <w:p w14:paraId="28CA561D" w14:textId="77777777" w:rsidR="00F1446C" w:rsidRPr="00F1446C" w:rsidRDefault="00F1446C" w:rsidP="00F1446C">
            <w:r w:rsidRPr="00F1446C">
              <w:t>R05C</w:t>
            </w:r>
          </w:p>
        </w:tc>
        <w:tc>
          <w:tcPr>
            <w:tcW w:w="0" w:type="auto"/>
            <w:hideMark/>
          </w:tcPr>
          <w:p w14:paraId="75565300" w14:textId="77777777" w:rsidR="00F1446C" w:rsidRPr="00F1446C" w:rsidRDefault="00F1446C" w:rsidP="00F1446C">
            <w:r w:rsidRPr="00F1446C">
              <w:t>отхаркивающие препараты, кроме комбинаций с противокашлевыми средствами</w:t>
            </w:r>
          </w:p>
        </w:tc>
        <w:tc>
          <w:tcPr>
            <w:tcW w:w="0" w:type="auto"/>
            <w:hideMark/>
          </w:tcPr>
          <w:p w14:paraId="0BBB173F" w14:textId="77777777" w:rsidR="00F1446C" w:rsidRPr="00F1446C" w:rsidRDefault="00F1446C" w:rsidP="00F1446C">
            <w:r w:rsidRPr="00F1446C">
              <w:t> </w:t>
            </w:r>
          </w:p>
        </w:tc>
      </w:tr>
      <w:tr w:rsidR="00F1446C" w:rsidRPr="00F1446C" w14:paraId="53ED73CF" w14:textId="77777777" w:rsidTr="00F1446C">
        <w:tc>
          <w:tcPr>
            <w:tcW w:w="0" w:type="auto"/>
            <w:hideMark/>
          </w:tcPr>
          <w:p w14:paraId="3AF35DBC" w14:textId="77777777" w:rsidR="00F1446C" w:rsidRPr="00F1446C" w:rsidRDefault="00F1446C" w:rsidP="00F1446C">
            <w:r w:rsidRPr="00F1446C">
              <w:t>R05CB</w:t>
            </w:r>
          </w:p>
        </w:tc>
        <w:tc>
          <w:tcPr>
            <w:tcW w:w="0" w:type="auto"/>
            <w:hideMark/>
          </w:tcPr>
          <w:p w14:paraId="255FB836" w14:textId="77777777" w:rsidR="00F1446C" w:rsidRPr="00F1446C" w:rsidRDefault="00F1446C" w:rsidP="00F1446C">
            <w:proofErr w:type="spellStart"/>
            <w:r w:rsidRPr="00F1446C">
              <w:t>муколитические</w:t>
            </w:r>
            <w:proofErr w:type="spellEnd"/>
            <w:r w:rsidRPr="00F1446C">
              <w:t xml:space="preserve"> препараты</w:t>
            </w:r>
          </w:p>
        </w:tc>
        <w:tc>
          <w:tcPr>
            <w:tcW w:w="0" w:type="auto"/>
            <w:hideMark/>
          </w:tcPr>
          <w:p w14:paraId="642AAAF5" w14:textId="77777777" w:rsidR="00F1446C" w:rsidRPr="00F1446C" w:rsidRDefault="00F1446C" w:rsidP="00F1446C">
            <w:proofErr w:type="spellStart"/>
            <w:r w:rsidRPr="00F1446C">
              <w:t>дорназа</w:t>
            </w:r>
            <w:proofErr w:type="spellEnd"/>
            <w:r w:rsidRPr="00F1446C">
              <w:t xml:space="preserve"> альфа</w:t>
            </w:r>
          </w:p>
        </w:tc>
      </w:tr>
      <w:tr w:rsidR="00F1446C" w:rsidRPr="00F1446C" w14:paraId="0182105D" w14:textId="77777777" w:rsidTr="00F1446C">
        <w:tc>
          <w:tcPr>
            <w:tcW w:w="0" w:type="auto"/>
            <w:gridSpan w:val="3"/>
            <w:hideMark/>
          </w:tcPr>
          <w:p w14:paraId="5780C13C" w14:textId="77777777" w:rsidR="00F1446C" w:rsidRPr="00F1446C" w:rsidRDefault="00F1446C" w:rsidP="00F1446C">
            <w:r w:rsidRPr="00F1446C">
              <w:t>III. Лекарственные препараты, которыми обеспечиваются больные гипофизарным нанизмом</w:t>
            </w:r>
          </w:p>
        </w:tc>
      </w:tr>
      <w:tr w:rsidR="00F1446C" w:rsidRPr="00F1446C" w14:paraId="68EF6F41" w14:textId="77777777" w:rsidTr="00F1446C">
        <w:tc>
          <w:tcPr>
            <w:tcW w:w="0" w:type="auto"/>
            <w:hideMark/>
          </w:tcPr>
          <w:p w14:paraId="75BA7308" w14:textId="77777777" w:rsidR="00F1446C" w:rsidRPr="00F1446C" w:rsidRDefault="00F1446C" w:rsidP="00F1446C">
            <w:r w:rsidRPr="00F1446C">
              <w:t>Н</w:t>
            </w:r>
          </w:p>
        </w:tc>
        <w:tc>
          <w:tcPr>
            <w:tcW w:w="0" w:type="auto"/>
            <w:hideMark/>
          </w:tcPr>
          <w:p w14:paraId="0CDC0367" w14:textId="77777777" w:rsidR="00F1446C" w:rsidRPr="00F1446C" w:rsidRDefault="00F1446C" w:rsidP="00F1446C">
            <w:r w:rsidRPr="00F1446C"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0" w:type="auto"/>
            <w:hideMark/>
          </w:tcPr>
          <w:p w14:paraId="6F7B516B" w14:textId="77777777" w:rsidR="00F1446C" w:rsidRPr="00F1446C" w:rsidRDefault="00F1446C" w:rsidP="00F1446C">
            <w:r w:rsidRPr="00F1446C">
              <w:t> </w:t>
            </w:r>
          </w:p>
        </w:tc>
      </w:tr>
      <w:tr w:rsidR="00F1446C" w:rsidRPr="00F1446C" w14:paraId="5D08CAA1" w14:textId="77777777" w:rsidTr="00F1446C">
        <w:tc>
          <w:tcPr>
            <w:tcW w:w="0" w:type="auto"/>
            <w:hideMark/>
          </w:tcPr>
          <w:p w14:paraId="448BF458" w14:textId="77777777" w:rsidR="00F1446C" w:rsidRPr="00F1446C" w:rsidRDefault="00F1446C" w:rsidP="00F1446C">
            <w:r w:rsidRPr="00F1446C">
              <w:t>Н01</w:t>
            </w:r>
          </w:p>
        </w:tc>
        <w:tc>
          <w:tcPr>
            <w:tcW w:w="0" w:type="auto"/>
            <w:hideMark/>
          </w:tcPr>
          <w:p w14:paraId="4829A4BE" w14:textId="77777777" w:rsidR="00F1446C" w:rsidRPr="00F1446C" w:rsidRDefault="00F1446C" w:rsidP="00F1446C">
            <w:r w:rsidRPr="00F1446C">
              <w:t>гормоны гипофиза и гипоталамуса и их аналоги</w:t>
            </w:r>
          </w:p>
        </w:tc>
        <w:tc>
          <w:tcPr>
            <w:tcW w:w="0" w:type="auto"/>
            <w:hideMark/>
          </w:tcPr>
          <w:p w14:paraId="00A1DF86" w14:textId="77777777" w:rsidR="00F1446C" w:rsidRPr="00F1446C" w:rsidRDefault="00F1446C" w:rsidP="00F1446C">
            <w:r w:rsidRPr="00F1446C">
              <w:t> </w:t>
            </w:r>
          </w:p>
        </w:tc>
      </w:tr>
      <w:tr w:rsidR="00F1446C" w:rsidRPr="00F1446C" w14:paraId="10EEA80C" w14:textId="77777777" w:rsidTr="00F1446C">
        <w:tc>
          <w:tcPr>
            <w:tcW w:w="0" w:type="auto"/>
            <w:hideMark/>
          </w:tcPr>
          <w:p w14:paraId="3552701C" w14:textId="77777777" w:rsidR="00F1446C" w:rsidRPr="00F1446C" w:rsidRDefault="00F1446C" w:rsidP="00F1446C">
            <w:r w:rsidRPr="00F1446C">
              <w:t>Н01А</w:t>
            </w:r>
          </w:p>
        </w:tc>
        <w:tc>
          <w:tcPr>
            <w:tcW w:w="0" w:type="auto"/>
            <w:hideMark/>
          </w:tcPr>
          <w:p w14:paraId="36A3BD83" w14:textId="77777777" w:rsidR="00F1446C" w:rsidRPr="00F1446C" w:rsidRDefault="00F1446C" w:rsidP="00F1446C">
            <w:r w:rsidRPr="00F1446C">
              <w:t>гормоны передней доли гипофиза и их аналоги</w:t>
            </w:r>
          </w:p>
        </w:tc>
        <w:tc>
          <w:tcPr>
            <w:tcW w:w="0" w:type="auto"/>
            <w:hideMark/>
          </w:tcPr>
          <w:p w14:paraId="42AA0E2D" w14:textId="77777777" w:rsidR="00F1446C" w:rsidRPr="00F1446C" w:rsidRDefault="00F1446C" w:rsidP="00F1446C">
            <w:r w:rsidRPr="00F1446C">
              <w:t> </w:t>
            </w:r>
          </w:p>
        </w:tc>
      </w:tr>
      <w:tr w:rsidR="00F1446C" w:rsidRPr="00F1446C" w14:paraId="39C0D7C7" w14:textId="77777777" w:rsidTr="00F1446C">
        <w:tc>
          <w:tcPr>
            <w:tcW w:w="0" w:type="auto"/>
            <w:hideMark/>
          </w:tcPr>
          <w:p w14:paraId="2EB183B7" w14:textId="77777777" w:rsidR="00F1446C" w:rsidRPr="00F1446C" w:rsidRDefault="00F1446C" w:rsidP="00F1446C">
            <w:r w:rsidRPr="00F1446C">
              <w:t>Н01АС</w:t>
            </w:r>
          </w:p>
        </w:tc>
        <w:tc>
          <w:tcPr>
            <w:tcW w:w="0" w:type="auto"/>
            <w:hideMark/>
          </w:tcPr>
          <w:p w14:paraId="6B16D586" w14:textId="77777777" w:rsidR="00F1446C" w:rsidRPr="00F1446C" w:rsidRDefault="00F1446C" w:rsidP="00F1446C">
            <w:proofErr w:type="spellStart"/>
            <w:r w:rsidRPr="00F1446C">
              <w:t>соматропин</w:t>
            </w:r>
            <w:proofErr w:type="spellEnd"/>
            <w:r w:rsidRPr="00F1446C">
              <w:t xml:space="preserve"> и его агонисты</w:t>
            </w:r>
          </w:p>
        </w:tc>
        <w:tc>
          <w:tcPr>
            <w:tcW w:w="0" w:type="auto"/>
            <w:hideMark/>
          </w:tcPr>
          <w:p w14:paraId="660A71E9" w14:textId="77777777" w:rsidR="00F1446C" w:rsidRPr="00F1446C" w:rsidRDefault="00F1446C" w:rsidP="00F1446C">
            <w:proofErr w:type="spellStart"/>
            <w:r w:rsidRPr="00F1446C">
              <w:t>соматропин</w:t>
            </w:r>
            <w:proofErr w:type="spellEnd"/>
          </w:p>
        </w:tc>
      </w:tr>
      <w:tr w:rsidR="00F1446C" w:rsidRPr="00F1446C" w14:paraId="6F80520C" w14:textId="77777777" w:rsidTr="00F1446C">
        <w:tc>
          <w:tcPr>
            <w:tcW w:w="0" w:type="auto"/>
            <w:gridSpan w:val="3"/>
            <w:hideMark/>
          </w:tcPr>
          <w:p w14:paraId="3622C8DB" w14:textId="77777777" w:rsidR="00F1446C" w:rsidRPr="00F1446C" w:rsidRDefault="00F1446C" w:rsidP="00F1446C">
            <w:r w:rsidRPr="00F1446C">
              <w:t>IV. Лекарственные препараты, которыми обеспечиваются больные болезнью Гоше</w:t>
            </w:r>
          </w:p>
        </w:tc>
      </w:tr>
      <w:tr w:rsidR="00F1446C" w:rsidRPr="00F1446C" w14:paraId="02174A55" w14:textId="77777777" w:rsidTr="00F1446C">
        <w:tc>
          <w:tcPr>
            <w:tcW w:w="0" w:type="auto"/>
            <w:hideMark/>
          </w:tcPr>
          <w:p w14:paraId="28D8840E" w14:textId="77777777" w:rsidR="00F1446C" w:rsidRPr="00F1446C" w:rsidRDefault="00F1446C" w:rsidP="00F1446C">
            <w:r w:rsidRPr="00F1446C">
              <w:t>А</w:t>
            </w:r>
          </w:p>
        </w:tc>
        <w:tc>
          <w:tcPr>
            <w:tcW w:w="0" w:type="auto"/>
            <w:hideMark/>
          </w:tcPr>
          <w:p w14:paraId="154EE3EE" w14:textId="77777777" w:rsidR="00F1446C" w:rsidRPr="00F1446C" w:rsidRDefault="00F1446C" w:rsidP="00F1446C">
            <w:r w:rsidRPr="00F1446C">
              <w:t>пищеварительный тракт и обмен веществ</w:t>
            </w:r>
          </w:p>
        </w:tc>
        <w:tc>
          <w:tcPr>
            <w:tcW w:w="0" w:type="auto"/>
            <w:hideMark/>
          </w:tcPr>
          <w:p w14:paraId="0E8AE8F2" w14:textId="77777777" w:rsidR="00F1446C" w:rsidRPr="00F1446C" w:rsidRDefault="00F1446C" w:rsidP="00F1446C">
            <w:r w:rsidRPr="00F1446C">
              <w:t> </w:t>
            </w:r>
          </w:p>
        </w:tc>
      </w:tr>
      <w:tr w:rsidR="00F1446C" w:rsidRPr="00F1446C" w14:paraId="797D9781" w14:textId="77777777" w:rsidTr="00F1446C">
        <w:tc>
          <w:tcPr>
            <w:tcW w:w="0" w:type="auto"/>
            <w:hideMark/>
          </w:tcPr>
          <w:p w14:paraId="528B5E1E" w14:textId="77777777" w:rsidR="00F1446C" w:rsidRPr="00F1446C" w:rsidRDefault="00F1446C" w:rsidP="00F1446C">
            <w:r w:rsidRPr="00F1446C">
              <w:t>А16</w:t>
            </w:r>
          </w:p>
        </w:tc>
        <w:tc>
          <w:tcPr>
            <w:tcW w:w="0" w:type="auto"/>
            <w:hideMark/>
          </w:tcPr>
          <w:p w14:paraId="47A68A6E" w14:textId="77777777" w:rsidR="00F1446C" w:rsidRPr="00F1446C" w:rsidRDefault="00F1446C" w:rsidP="00F1446C">
            <w:r w:rsidRPr="00F1446C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hideMark/>
          </w:tcPr>
          <w:p w14:paraId="5B196D29" w14:textId="77777777" w:rsidR="00F1446C" w:rsidRPr="00F1446C" w:rsidRDefault="00F1446C" w:rsidP="00F1446C">
            <w:r w:rsidRPr="00F1446C">
              <w:t> </w:t>
            </w:r>
          </w:p>
        </w:tc>
      </w:tr>
      <w:tr w:rsidR="00F1446C" w:rsidRPr="00F1446C" w14:paraId="27CDB6F8" w14:textId="77777777" w:rsidTr="00F1446C">
        <w:tc>
          <w:tcPr>
            <w:tcW w:w="0" w:type="auto"/>
            <w:hideMark/>
          </w:tcPr>
          <w:p w14:paraId="622A395B" w14:textId="77777777" w:rsidR="00F1446C" w:rsidRPr="00F1446C" w:rsidRDefault="00F1446C" w:rsidP="00F1446C">
            <w:r w:rsidRPr="00F1446C">
              <w:t>А16А</w:t>
            </w:r>
          </w:p>
        </w:tc>
        <w:tc>
          <w:tcPr>
            <w:tcW w:w="0" w:type="auto"/>
            <w:hideMark/>
          </w:tcPr>
          <w:p w14:paraId="08E73DE4" w14:textId="77777777" w:rsidR="00F1446C" w:rsidRPr="00F1446C" w:rsidRDefault="00F1446C" w:rsidP="00F1446C">
            <w:r w:rsidRPr="00F1446C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hideMark/>
          </w:tcPr>
          <w:p w14:paraId="2A3E0189" w14:textId="77777777" w:rsidR="00F1446C" w:rsidRPr="00F1446C" w:rsidRDefault="00F1446C" w:rsidP="00F1446C">
            <w:r w:rsidRPr="00F1446C">
              <w:t> </w:t>
            </w:r>
          </w:p>
        </w:tc>
      </w:tr>
      <w:tr w:rsidR="00F1446C" w:rsidRPr="00F1446C" w14:paraId="0467E06C" w14:textId="77777777" w:rsidTr="00F1446C">
        <w:tc>
          <w:tcPr>
            <w:tcW w:w="0" w:type="auto"/>
            <w:hideMark/>
          </w:tcPr>
          <w:p w14:paraId="19F1058A" w14:textId="77777777" w:rsidR="00F1446C" w:rsidRPr="00F1446C" w:rsidRDefault="00F1446C" w:rsidP="00F1446C">
            <w:r w:rsidRPr="00F1446C">
              <w:t>А16АВ</w:t>
            </w:r>
          </w:p>
        </w:tc>
        <w:tc>
          <w:tcPr>
            <w:tcW w:w="0" w:type="auto"/>
            <w:hideMark/>
          </w:tcPr>
          <w:p w14:paraId="4E6E3083" w14:textId="77777777" w:rsidR="00F1446C" w:rsidRPr="00F1446C" w:rsidRDefault="00F1446C" w:rsidP="00F1446C">
            <w:r w:rsidRPr="00F1446C">
              <w:t>ферментные препараты</w:t>
            </w:r>
          </w:p>
        </w:tc>
        <w:tc>
          <w:tcPr>
            <w:tcW w:w="0" w:type="auto"/>
            <w:hideMark/>
          </w:tcPr>
          <w:p w14:paraId="7447DFF6" w14:textId="77777777" w:rsidR="00F1446C" w:rsidRPr="00F1446C" w:rsidRDefault="00F1446C" w:rsidP="00F1446C">
            <w:proofErr w:type="spellStart"/>
            <w:r w:rsidRPr="00F1446C">
              <w:t>велаглюцераза</w:t>
            </w:r>
            <w:proofErr w:type="spellEnd"/>
            <w:r w:rsidRPr="00F1446C">
              <w:t xml:space="preserve"> альфа </w:t>
            </w:r>
            <w:proofErr w:type="spellStart"/>
            <w:r w:rsidRPr="00F1446C">
              <w:t>имиглюцераза</w:t>
            </w:r>
            <w:proofErr w:type="spellEnd"/>
          </w:p>
        </w:tc>
      </w:tr>
      <w:tr w:rsidR="00F1446C" w:rsidRPr="00F1446C" w14:paraId="0693B59A" w14:textId="77777777" w:rsidTr="00F1446C">
        <w:tc>
          <w:tcPr>
            <w:tcW w:w="0" w:type="auto"/>
            <w:gridSpan w:val="3"/>
            <w:hideMark/>
          </w:tcPr>
          <w:p w14:paraId="2019530C" w14:textId="77777777" w:rsidR="00F1446C" w:rsidRPr="00F1446C" w:rsidRDefault="00F1446C" w:rsidP="00F1446C">
            <w:r w:rsidRPr="00F1446C">
              <w:lastRenderedPageBreak/>
              <w:t xml:space="preserve">V. Лекарственные препараты, которыми обеспечиваются больные злокачественными новообразованиями лимфоидной, кроветворной и родственных им тканей (хронический миелоидный лейкоз, </w:t>
            </w:r>
            <w:proofErr w:type="spellStart"/>
            <w:r w:rsidRPr="00F1446C">
              <w:t>макроглобулинемия</w:t>
            </w:r>
            <w:proofErr w:type="spellEnd"/>
            <w:r w:rsidRPr="00F1446C">
              <w:t xml:space="preserve"> </w:t>
            </w:r>
            <w:proofErr w:type="spellStart"/>
            <w:r w:rsidRPr="00F1446C">
              <w:t>Вальденстрема</w:t>
            </w:r>
            <w:proofErr w:type="spellEnd"/>
            <w:r w:rsidRPr="00F1446C">
              <w:t>, множественная миелома, фолликулярная (</w:t>
            </w:r>
            <w:proofErr w:type="spellStart"/>
            <w:r w:rsidRPr="00F1446C">
              <w:t>нодулярная</w:t>
            </w:r>
            <w:proofErr w:type="spellEnd"/>
            <w:r w:rsidRPr="00F1446C">
              <w:t xml:space="preserve">) </w:t>
            </w:r>
            <w:proofErr w:type="spellStart"/>
            <w:r w:rsidRPr="00F1446C">
              <w:t>неходжкинская</w:t>
            </w:r>
            <w:proofErr w:type="spellEnd"/>
            <w:r w:rsidRPr="00F1446C">
              <w:t xml:space="preserve"> лимфома, мелкоклеточная (диффузная) </w:t>
            </w:r>
            <w:proofErr w:type="spellStart"/>
            <w:r w:rsidRPr="00F1446C">
              <w:t>неходжкинская</w:t>
            </w:r>
            <w:proofErr w:type="spellEnd"/>
            <w:r w:rsidRPr="00F1446C">
              <w:t xml:space="preserve"> лимфома, мелкоклеточная с расщепленными ядрами (диффузная) </w:t>
            </w:r>
            <w:proofErr w:type="spellStart"/>
            <w:r w:rsidRPr="00F1446C">
              <w:t>неходжкинская</w:t>
            </w:r>
            <w:proofErr w:type="spellEnd"/>
            <w:r w:rsidRPr="00F1446C">
              <w:t xml:space="preserve"> лимфома, крупноклеточная (диффузная) </w:t>
            </w:r>
            <w:proofErr w:type="spellStart"/>
            <w:r w:rsidRPr="00F1446C">
              <w:t>неходжкинская</w:t>
            </w:r>
            <w:proofErr w:type="spellEnd"/>
            <w:r w:rsidRPr="00F1446C">
              <w:t xml:space="preserve"> лимфома, </w:t>
            </w:r>
            <w:proofErr w:type="spellStart"/>
            <w:r w:rsidRPr="00F1446C">
              <w:t>иммунобластная</w:t>
            </w:r>
            <w:proofErr w:type="spellEnd"/>
            <w:r w:rsidRPr="00F1446C">
              <w:t xml:space="preserve"> (диффузная) </w:t>
            </w:r>
            <w:proofErr w:type="spellStart"/>
            <w:r w:rsidRPr="00F1446C">
              <w:t>неходжкинская</w:t>
            </w:r>
            <w:proofErr w:type="spellEnd"/>
            <w:r w:rsidRPr="00F1446C">
              <w:t xml:space="preserve"> лимфома, другие типы диффузных </w:t>
            </w:r>
            <w:proofErr w:type="spellStart"/>
            <w:r w:rsidRPr="00F1446C">
              <w:t>неходжкинских</w:t>
            </w:r>
            <w:proofErr w:type="spellEnd"/>
            <w:r w:rsidRPr="00F1446C">
              <w:t xml:space="preserve"> лимфом, диффузная </w:t>
            </w:r>
            <w:proofErr w:type="spellStart"/>
            <w:r w:rsidRPr="00F1446C">
              <w:t>неходжкинская</w:t>
            </w:r>
            <w:proofErr w:type="spellEnd"/>
            <w:r w:rsidRPr="00F1446C">
              <w:t xml:space="preserve"> лимфома неуточненная, другие и неуточненные типы </w:t>
            </w:r>
            <w:proofErr w:type="spellStart"/>
            <w:r w:rsidRPr="00F1446C">
              <w:t>неходжкинской</w:t>
            </w:r>
            <w:proofErr w:type="spellEnd"/>
            <w:r w:rsidRPr="00F1446C">
              <w:t xml:space="preserve"> лимфомы, хронический </w:t>
            </w:r>
            <w:proofErr w:type="spellStart"/>
            <w:r w:rsidRPr="00F1446C">
              <w:t>лимфоцитарный</w:t>
            </w:r>
            <w:proofErr w:type="spellEnd"/>
            <w:r w:rsidRPr="00F1446C">
              <w:t xml:space="preserve"> лейкоз)</w:t>
            </w:r>
          </w:p>
        </w:tc>
      </w:tr>
      <w:tr w:rsidR="00F1446C" w:rsidRPr="00F1446C" w14:paraId="568B18D7" w14:textId="77777777" w:rsidTr="00F1446C">
        <w:tc>
          <w:tcPr>
            <w:tcW w:w="0" w:type="auto"/>
            <w:hideMark/>
          </w:tcPr>
          <w:p w14:paraId="6BAA77EF" w14:textId="77777777" w:rsidR="00F1446C" w:rsidRPr="00F1446C" w:rsidRDefault="00F1446C" w:rsidP="00F1446C">
            <w:r w:rsidRPr="00F1446C">
              <w:t>L</w:t>
            </w:r>
          </w:p>
        </w:tc>
        <w:tc>
          <w:tcPr>
            <w:tcW w:w="0" w:type="auto"/>
            <w:hideMark/>
          </w:tcPr>
          <w:p w14:paraId="05C8055D" w14:textId="77777777" w:rsidR="00F1446C" w:rsidRPr="00F1446C" w:rsidRDefault="00F1446C" w:rsidP="00F1446C">
            <w:r w:rsidRPr="00F1446C">
              <w:t>противоопухолевые препараты и иммуномодуляторы</w:t>
            </w:r>
          </w:p>
        </w:tc>
        <w:tc>
          <w:tcPr>
            <w:tcW w:w="0" w:type="auto"/>
            <w:hideMark/>
          </w:tcPr>
          <w:p w14:paraId="658265DF" w14:textId="77777777" w:rsidR="00F1446C" w:rsidRPr="00F1446C" w:rsidRDefault="00F1446C" w:rsidP="00F1446C">
            <w:r w:rsidRPr="00F1446C">
              <w:t> </w:t>
            </w:r>
          </w:p>
        </w:tc>
      </w:tr>
      <w:tr w:rsidR="00F1446C" w:rsidRPr="00F1446C" w14:paraId="605A9CFE" w14:textId="77777777" w:rsidTr="00F1446C">
        <w:tc>
          <w:tcPr>
            <w:tcW w:w="0" w:type="auto"/>
            <w:hideMark/>
          </w:tcPr>
          <w:p w14:paraId="3144E179" w14:textId="77777777" w:rsidR="00F1446C" w:rsidRPr="00F1446C" w:rsidRDefault="00F1446C" w:rsidP="00F1446C">
            <w:r w:rsidRPr="00F1446C">
              <w:t>L01</w:t>
            </w:r>
          </w:p>
        </w:tc>
        <w:tc>
          <w:tcPr>
            <w:tcW w:w="0" w:type="auto"/>
            <w:hideMark/>
          </w:tcPr>
          <w:p w14:paraId="3A8AB1FA" w14:textId="77777777" w:rsidR="00F1446C" w:rsidRPr="00F1446C" w:rsidRDefault="00F1446C" w:rsidP="00F1446C">
            <w:r w:rsidRPr="00F1446C">
              <w:t>противоопухолевые препараты</w:t>
            </w:r>
          </w:p>
        </w:tc>
        <w:tc>
          <w:tcPr>
            <w:tcW w:w="0" w:type="auto"/>
            <w:hideMark/>
          </w:tcPr>
          <w:p w14:paraId="75DAA78C" w14:textId="77777777" w:rsidR="00F1446C" w:rsidRPr="00F1446C" w:rsidRDefault="00F1446C" w:rsidP="00F1446C">
            <w:r w:rsidRPr="00F1446C">
              <w:t> </w:t>
            </w:r>
          </w:p>
        </w:tc>
      </w:tr>
      <w:tr w:rsidR="00F1446C" w:rsidRPr="00F1446C" w14:paraId="71B92684" w14:textId="77777777" w:rsidTr="00F1446C">
        <w:tc>
          <w:tcPr>
            <w:tcW w:w="0" w:type="auto"/>
            <w:hideMark/>
          </w:tcPr>
          <w:p w14:paraId="0F45B549" w14:textId="77777777" w:rsidR="00F1446C" w:rsidRPr="00F1446C" w:rsidRDefault="00F1446C" w:rsidP="00F1446C">
            <w:r w:rsidRPr="00F1446C">
              <w:t>L01B</w:t>
            </w:r>
          </w:p>
        </w:tc>
        <w:tc>
          <w:tcPr>
            <w:tcW w:w="0" w:type="auto"/>
            <w:hideMark/>
          </w:tcPr>
          <w:p w14:paraId="00487269" w14:textId="77777777" w:rsidR="00F1446C" w:rsidRPr="00F1446C" w:rsidRDefault="00F1446C" w:rsidP="00F1446C">
            <w:r w:rsidRPr="00F1446C">
              <w:t>антиметаболиты</w:t>
            </w:r>
          </w:p>
        </w:tc>
        <w:tc>
          <w:tcPr>
            <w:tcW w:w="0" w:type="auto"/>
            <w:hideMark/>
          </w:tcPr>
          <w:p w14:paraId="7659E528" w14:textId="77777777" w:rsidR="00F1446C" w:rsidRPr="00F1446C" w:rsidRDefault="00F1446C" w:rsidP="00F1446C">
            <w:r w:rsidRPr="00F1446C">
              <w:t> </w:t>
            </w:r>
          </w:p>
        </w:tc>
      </w:tr>
      <w:tr w:rsidR="00F1446C" w:rsidRPr="00F1446C" w14:paraId="2874019F" w14:textId="77777777" w:rsidTr="00F1446C">
        <w:tc>
          <w:tcPr>
            <w:tcW w:w="0" w:type="auto"/>
            <w:hideMark/>
          </w:tcPr>
          <w:p w14:paraId="67078F43" w14:textId="77777777" w:rsidR="00F1446C" w:rsidRPr="00F1446C" w:rsidRDefault="00F1446C" w:rsidP="00F1446C">
            <w:r w:rsidRPr="00F1446C">
              <w:t>L01BB</w:t>
            </w:r>
          </w:p>
        </w:tc>
        <w:tc>
          <w:tcPr>
            <w:tcW w:w="0" w:type="auto"/>
            <w:hideMark/>
          </w:tcPr>
          <w:p w14:paraId="280FDA2E" w14:textId="77777777" w:rsidR="00F1446C" w:rsidRPr="00F1446C" w:rsidRDefault="00F1446C" w:rsidP="00F1446C">
            <w:r w:rsidRPr="00F1446C">
              <w:t>аналоги пурина</w:t>
            </w:r>
          </w:p>
        </w:tc>
        <w:tc>
          <w:tcPr>
            <w:tcW w:w="0" w:type="auto"/>
            <w:hideMark/>
          </w:tcPr>
          <w:p w14:paraId="0331CC37" w14:textId="77777777" w:rsidR="00F1446C" w:rsidRPr="00F1446C" w:rsidRDefault="00F1446C" w:rsidP="00F1446C">
            <w:proofErr w:type="spellStart"/>
            <w:r w:rsidRPr="00F1446C">
              <w:t>флударабин</w:t>
            </w:r>
            <w:proofErr w:type="spellEnd"/>
          </w:p>
        </w:tc>
      </w:tr>
      <w:tr w:rsidR="00F1446C" w:rsidRPr="00F1446C" w14:paraId="60C96E59" w14:textId="77777777" w:rsidTr="00F1446C">
        <w:tc>
          <w:tcPr>
            <w:tcW w:w="0" w:type="auto"/>
            <w:hideMark/>
          </w:tcPr>
          <w:p w14:paraId="056EE79E" w14:textId="77777777" w:rsidR="00F1446C" w:rsidRPr="00F1446C" w:rsidRDefault="00F1446C" w:rsidP="00F1446C">
            <w:r w:rsidRPr="00F1446C">
              <w:t>L01X</w:t>
            </w:r>
          </w:p>
        </w:tc>
        <w:tc>
          <w:tcPr>
            <w:tcW w:w="0" w:type="auto"/>
            <w:hideMark/>
          </w:tcPr>
          <w:p w14:paraId="0AB83B05" w14:textId="77777777" w:rsidR="00F1446C" w:rsidRPr="00F1446C" w:rsidRDefault="00F1446C" w:rsidP="00F1446C">
            <w:r w:rsidRPr="00F1446C">
              <w:t>другие противоопухолевые препараты</w:t>
            </w:r>
          </w:p>
        </w:tc>
        <w:tc>
          <w:tcPr>
            <w:tcW w:w="0" w:type="auto"/>
            <w:hideMark/>
          </w:tcPr>
          <w:p w14:paraId="58BCDF25" w14:textId="77777777" w:rsidR="00F1446C" w:rsidRPr="00F1446C" w:rsidRDefault="00F1446C" w:rsidP="00F1446C">
            <w:r w:rsidRPr="00F1446C">
              <w:t> </w:t>
            </w:r>
          </w:p>
        </w:tc>
      </w:tr>
      <w:tr w:rsidR="00F1446C" w:rsidRPr="00F1446C" w14:paraId="339B8E5E" w14:textId="77777777" w:rsidTr="00F1446C">
        <w:tc>
          <w:tcPr>
            <w:tcW w:w="0" w:type="auto"/>
            <w:hideMark/>
          </w:tcPr>
          <w:p w14:paraId="2A9B395B" w14:textId="77777777" w:rsidR="00F1446C" w:rsidRPr="00F1446C" w:rsidRDefault="00F1446C" w:rsidP="00F1446C">
            <w:r w:rsidRPr="00F1446C">
              <w:t>L01XC</w:t>
            </w:r>
          </w:p>
        </w:tc>
        <w:tc>
          <w:tcPr>
            <w:tcW w:w="0" w:type="auto"/>
            <w:hideMark/>
          </w:tcPr>
          <w:p w14:paraId="1FF4168D" w14:textId="77777777" w:rsidR="00F1446C" w:rsidRPr="00F1446C" w:rsidRDefault="00F1446C" w:rsidP="00F1446C">
            <w:r w:rsidRPr="00F1446C">
              <w:t>моноклональные антитела</w:t>
            </w:r>
          </w:p>
        </w:tc>
        <w:tc>
          <w:tcPr>
            <w:tcW w:w="0" w:type="auto"/>
            <w:hideMark/>
          </w:tcPr>
          <w:p w14:paraId="7211E56E" w14:textId="77777777" w:rsidR="00F1446C" w:rsidRPr="00F1446C" w:rsidRDefault="00F1446C" w:rsidP="00F1446C">
            <w:proofErr w:type="spellStart"/>
            <w:r w:rsidRPr="00F1446C">
              <w:t>ритуксимаб</w:t>
            </w:r>
            <w:proofErr w:type="spellEnd"/>
          </w:p>
        </w:tc>
      </w:tr>
      <w:tr w:rsidR="00F1446C" w:rsidRPr="00F1446C" w14:paraId="6B248F12" w14:textId="77777777" w:rsidTr="00F1446C">
        <w:tc>
          <w:tcPr>
            <w:tcW w:w="0" w:type="auto"/>
            <w:hideMark/>
          </w:tcPr>
          <w:p w14:paraId="71B18B14" w14:textId="77777777" w:rsidR="00F1446C" w:rsidRPr="00F1446C" w:rsidRDefault="00F1446C" w:rsidP="00F1446C">
            <w:r w:rsidRPr="00F1446C">
              <w:t>L01XE</w:t>
            </w:r>
          </w:p>
        </w:tc>
        <w:tc>
          <w:tcPr>
            <w:tcW w:w="0" w:type="auto"/>
            <w:hideMark/>
          </w:tcPr>
          <w:p w14:paraId="433183CA" w14:textId="77777777" w:rsidR="00F1446C" w:rsidRPr="00F1446C" w:rsidRDefault="00F1446C" w:rsidP="00F1446C">
            <w:r w:rsidRPr="00F1446C">
              <w:t xml:space="preserve">ингибиторы </w:t>
            </w:r>
            <w:proofErr w:type="spellStart"/>
            <w:r w:rsidRPr="00F1446C">
              <w:t>протеинкиназы</w:t>
            </w:r>
            <w:proofErr w:type="spellEnd"/>
          </w:p>
        </w:tc>
        <w:tc>
          <w:tcPr>
            <w:tcW w:w="0" w:type="auto"/>
            <w:hideMark/>
          </w:tcPr>
          <w:p w14:paraId="5D99AA3B" w14:textId="77777777" w:rsidR="00F1446C" w:rsidRPr="00F1446C" w:rsidRDefault="00F1446C" w:rsidP="00F1446C">
            <w:proofErr w:type="spellStart"/>
            <w:r w:rsidRPr="00F1446C">
              <w:t>иматиниб</w:t>
            </w:r>
            <w:proofErr w:type="spellEnd"/>
          </w:p>
        </w:tc>
      </w:tr>
      <w:tr w:rsidR="00F1446C" w:rsidRPr="00F1446C" w14:paraId="6898FC81" w14:textId="77777777" w:rsidTr="00F1446C">
        <w:tc>
          <w:tcPr>
            <w:tcW w:w="0" w:type="auto"/>
            <w:hideMark/>
          </w:tcPr>
          <w:p w14:paraId="7491861E" w14:textId="77777777" w:rsidR="00F1446C" w:rsidRPr="00F1446C" w:rsidRDefault="00F1446C" w:rsidP="00F1446C">
            <w:r w:rsidRPr="00F1446C">
              <w:t>L01XX</w:t>
            </w:r>
          </w:p>
        </w:tc>
        <w:tc>
          <w:tcPr>
            <w:tcW w:w="0" w:type="auto"/>
            <w:hideMark/>
          </w:tcPr>
          <w:p w14:paraId="0DD33259" w14:textId="77777777" w:rsidR="00F1446C" w:rsidRPr="00F1446C" w:rsidRDefault="00F1446C" w:rsidP="00F1446C">
            <w:r w:rsidRPr="00F1446C">
              <w:t>прочие противоопухолевые препараты</w:t>
            </w:r>
          </w:p>
        </w:tc>
        <w:tc>
          <w:tcPr>
            <w:tcW w:w="0" w:type="auto"/>
            <w:hideMark/>
          </w:tcPr>
          <w:p w14:paraId="7A3F4723" w14:textId="77777777" w:rsidR="00F1446C" w:rsidRPr="00F1446C" w:rsidRDefault="00F1446C" w:rsidP="00F1446C">
            <w:proofErr w:type="spellStart"/>
            <w:r w:rsidRPr="00F1446C">
              <w:t>бортезомиб</w:t>
            </w:r>
            <w:proofErr w:type="spellEnd"/>
          </w:p>
        </w:tc>
      </w:tr>
      <w:tr w:rsidR="00F1446C" w:rsidRPr="00F1446C" w14:paraId="30AC5D81" w14:textId="77777777" w:rsidTr="00F1446C">
        <w:tc>
          <w:tcPr>
            <w:tcW w:w="0" w:type="auto"/>
            <w:hideMark/>
          </w:tcPr>
          <w:p w14:paraId="501BC531" w14:textId="77777777" w:rsidR="00F1446C" w:rsidRPr="00F1446C" w:rsidRDefault="00F1446C" w:rsidP="00F1446C">
            <w:r w:rsidRPr="00F1446C">
              <w:t>L04AX</w:t>
            </w:r>
          </w:p>
        </w:tc>
        <w:tc>
          <w:tcPr>
            <w:tcW w:w="0" w:type="auto"/>
            <w:hideMark/>
          </w:tcPr>
          <w:p w14:paraId="5468CAF5" w14:textId="77777777" w:rsidR="00F1446C" w:rsidRPr="00F1446C" w:rsidRDefault="00F1446C" w:rsidP="00F1446C">
            <w:r w:rsidRPr="00F1446C">
              <w:t>другие иммунодепрессанты</w:t>
            </w:r>
          </w:p>
        </w:tc>
        <w:tc>
          <w:tcPr>
            <w:tcW w:w="0" w:type="auto"/>
            <w:hideMark/>
          </w:tcPr>
          <w:p w14:paraId="533EF0E5" w14:textId="77777777" w:rsidR="00F1446C" w:rsidRPr="00F1446C" w:rsidRDefault="00F1446C" w:rsidP="00F1446C">
            <w:proofErr w:type="spellStart"/>
            <w:r w:rsidRPr="00F1446C">
              <w:t>леналидомид</w:t>
            </w:r>
            <w:proofErr w:type="spellEnd"/>
          </w:p>
        </w:tc>
      </w:tr>
      <w:tr w:rsidR="00F1446C" w:rsidRPr="00F1446C" w14:paraId="1668948D" w14:textId="77777777" w:rsidTr="00F1446C">
        <w:tc>
          <w:tcPr>
            <w:tcW w:w="0" w:type="auto"/>
            <w:gridSpan w:val="3"/>
            <w:hideMark/>
          </w:tcPr>
          <w:p w14:paraId="5F8BEF4F" w14:textId="77777777" w:rsidR="00F1446C" w:rsidRPr="00F1446C" w:rsidRDefault="00F1446C" w:rsidP="00F1446C">
            <w:r w:rsidRPr="00F1446C">
              <w:t>VI. Лекарственные препараты, которыми обеспечиваются больные рассеянным склерозом</w:t>
            </w:r>
          </w:p>
        </w:tc>
      </w:tr>
      <w:tr w:rsidR="00F1446C" w:rsidRPr="00F1446C" w14:paraId="7F73311F" w14:textId="77777777" w:rsidTr="00F1446C">
        <w:tc>
          <w:tcPr>
            <w:tcW w:w="0" w:type="auto"/>
            <w:hideMark/>
          </w:tcPr>
          <w:p w14:paraId="45179973" w14:textId="77777777" w:rsidR="00F1446C" w:rsidRPr="00F1446C" w:rsidRDefault="00F1446C" w:rsidP="00F1446C">
            <w:r w:rsidRPr="00F1446C">
              <w:t>L03</w:t>
            </w:r>
          </w:p>
        </w:tc>
        <w:tc>
          <w:tcPr>
            <w:tcW w:w="0" w:type="auto"/>
            <w:hideMark/>
          </w:tcPr>
          <w:p w14:paraId="35669B68" w14:textId="77777777" w:rsidR="00F1446C" w:rsidRPr="00F1446C" w:rsidRDefault="00F1446C" w:rsidP="00F1446C">
            <w:r w:rsidRPr="00F1446C">
              <w:t>иммуностимуляторы</w:t>
            </w:r>
          </w:p>
        </w:tc>
        <w:tc>
          <w:tcPr>
            <w:tcW w:w="0" w:type="auto"/>
            <w:hideMark/>
          </w:tcPr>
          <w:p w14:paraId="3C64BB53" w14:textId="77777777" w:rsidR="00F1446C" w:rsidRPr="00F1446C" w:rsidRDefault="00F1446C" w:rsidP="00F1446C">
            <w:r w:rsidRPr="00F1446C">
              <w:t> </w:t>
            </w:r>
          </w:p>
        </w:tc>
      </w:tr>
      <w:tr w:rsidR="00F1446C" w:rsidRPr="00F1446C" w14:paraId="2E6227AD" w14:textId="77777777" w:rsidTr="00F1446C">
        <w:tc>
          <w:tcPr>
            <w:tcW w:w="0" w:type="auto"/>
            <w:hideMark/>
          </w:tcPr>
          <w:p w14:paraId="01306787" w14:textId="77777777" w:rsidR="00F1446C" w:rsidRPr="00F1446C" w:rsidRDefault="00F1446C" w:rsidP="00F1446C">
            <w:r w:rsidRPr="00F1446C">
              <w:t>L03A</w:t>
            </w:r>
          </w:p>
        </w:tc>
        <w:tc>
          <w:tcPr>
            <w:tcW w:w="0" w:type="auto"/>
            <w:hideMark/>
          </w:tcPr>
          <w:p w14:paraId="390063DC" w14:textId="77777777" w:rsidR="00F1446C" w:rsidRPr="00F1446C" w:rsidRDefault="00F1446C" w:rsidP="00F1446C">
            <w:r w:rsidRPr="00F1446C">
              <w:t>иммуностимуляторы</w:t>
            </w:r>
          </w:p>
        </w:tc>
        <w:tc>
          <w:tcPr>
            <w:tcW w:w="0" w:type="auto"/>
            <w:hideMark/>
          </w:tcPr>
          <w:p w14:paraId="5F03C324" w14:textId="77777777" w:rsidR="00F1446C" w:rsidRPr="00F1446C" w:rsidRDefault="00F1446C" w:rsidP="00F1446C">
            <w:r w:rsidRPr="00F1446C">
              <w:t> </w:t>
            </w:r>
          </w:p>
        </w:tc>
      </w:tr>
      <w:tr w:rsidR="00F1446C" w:rsidRPr="00F1446C" w14:paraId="53012301" w14:textId="77777777" w:rsidTr="00F1446C">
        <w:tc>
          <w:tcPr>
            <w:tcW w:w="0" w:type="auto"/>
            <w:hideMark/>
          </w:tcPr>
          <w:p w14:paraId="0698EB66" w14:textId="77777777" w:rsidR="00F1446C" w:rsidRPr="00F1446C" w:rsidRDefault="00F1446C" w:rsidP="00F1446C">
            <w:r w:rsidRPr="00F1446C">
              <w:t>L03AB</w:t>
            </w:r>
          </w:p>
        </w:tc>
        <w:tc>
          <w:tcPr>
            <w:tcW w:w="0" w:type="auto"/>
            <w:hideMark/>
          </w:tcPr>
          <w:p w14:paraId="338B4979" w14:textId="77777777" w:rsidR="00F1446C" w:rsidRPr="00F1446C" w:rsidRDefault="00F1446C" w:rsidP="00F1446C">
            <w:r w:rsidRPr="00F1446C">
              <w:t>интерфероны</w:t>
            </w:r>
          </w:p>
        </w:tc>
        <w:tc>
          <w:tcPr>
            <w:tcW w:w="0" w:type="auto"/>
            <w:hideMark/>
          </w:tcPr>
          <w:p w14:paraId="018E8140" w14:textId="77777777" w:rsidR="00F1446C" w:rsidRPr="00F1446C" w:rsidRDefault="00F1446C" w:rsidP="00F1446C">
            <w:r w:rsidRPr="00F1446C">
              <w:t>интерферон бета</w:t>
            </w:r>
          </w:p>
        </w:tc>
      </w:tr>
      <w:tr w:rsidR="00F1446C" w:rsidRPr="00F1446C" w14:paraId="6604BC85" w14:textId="77777777" w:rsidTr="00F1446C">
        <w:tc>
          <w:tcPr>
            <w:tcW w:w="0" w:type="auto"/>
            <w:hideMark/>
          </w:tcPr>
          <w:p w14:paraId="6DA8C463" w14:textId="77777777" w:rsidR="00F1446C" w:rsidRPr="00F1446C" w:rsidRDefault="00F1446C" w:rsidP="00F1446C">
            <w:r w:rsidRPr="00F1446C">
              <w:t>L03AX</w:t>
            </w:r>
          </w:p>
        </w:tc>
        <w:tc>
          <w:tcPr>
            <w:tcW w:w="0" w:type="auto"/>
            <w:hideMark/>
          </w:tcPr>
          <w:p w14:paraId="7E830C43" w14:textId="77777777" w:rsidR="00F1446C" w:rsidRPr="00F1446C" w:rsidRDefault="00F1446C" w:rsidP="00F1446C">
            <w:r w:rsidRPr="00F1446C">
              <w:t>другие иммуностимуляторы</w:t>
            </w:r>
          </w:p>
        </w:tc>
        <w:tc>
          <w:tcPr>
            <w:tcW w:w="0" w:type="auto"/>
            <w:hideMark/>
          </w:tcPr>
          <w:p w14:paraId="047A61C0" w14:textId="77777777" w:rsidR="00F1446C" w:rsidRPr="00F1446C" w:rsidRDefault="00F1446C" w:rsidP="00F1446C">
            <w:proofErr w:type="spellStart"/>
            <w:r w:rsidRPr="00F1446C">
              <w:t>глатирамера</w:t>
            </w:r>
            <w:proofErr w:type="spellEnd"/>
            <w:r w:rsidRPr="00F1446C">
              <w:t xml:space="preserve"> ацетат</w:t>
            </w:r>
          </w:p>
        </w:tc>
      </w:tr>
      <w:tr w:rsidR="00F1446C" w:rsidRPr="00F1446C" w14:paraId="3071313B" w14:textId="77777777" w:rsidTr="00F1446C">
        <w:tc>
          <w:tcPr>
            <w:tcW w:w="0" w:type="auto"/>
            <w:gridSpan w:val="3"/>
            <w:hideMark/>
          </w:tcPr>
          <w:p w14:paraId="5EC115E1" w14:textId="77777777" w:rsidR="00F1446C" w:rsidRPr="00F1446C" w:rsidRDefault="00F1446C" w:rsidP="00F1446C">
            <w:r w:rsidRPr="00F1446C">
              <w:t>VII. Лекарственные препараты, которыми обеспечиваются пациенты после трансплантации органов и (или) тканей</w:t>
            </w:r>
          </w:p>
        </w:tc>
      </w:tr>
      <w:tr w:rsidR="00F1446C" w:rsidRPr="00F1446C" w14:paraId="3D490C59" w14:textId="77777777" w:rsidTr="00F1446C">
        <w:tc>
          <w:tcPr>
            <w:tcW w:w="0" w:type="auto"/>
            <w:hideMark/>
          </w:tcPr>
          <w:p w14:paraId="017A6BC5" w14:textId="77777777" w:rsidR="00F1446C" w:rsidRPr="00F1446C" w:rsidRDefault="00F1446C" w:rsidP="00F1446C">
            <w:r w:rsidRPr="00F1446C">
              <w:t>L</w:t>
            </w:r>
          </w:p>
        </w:tc>
        <w:tc>
          <w:tcPr>
            <w:tcW w:w="0" w:type="auto"/>
            <w:hideMark/>
          </w:tcPr>
          <w:p w14:paraId="5085150B" w14:textId="77777777" w:rsidR="00F1446C" w:rsidRPr="00F1446C" w:rsidRDefault="00F1446C" w:rsidP="00F1446C">
            <w:r w:rsidRPr="00F1446C">
              <w:t>противоопухолевые препараты и иммуномодуляторы</w:t>
            </w:r>
          </w:p>
        </w:tc>
        <w:tc>
          <w:tcPr>
            <w:tcW w:w="0" w:type="auto"/>
            <w:hideMark/>
          </w:tcPr>
          <w:p w14:paraId="1C8534D8" w14:textId="77777777" w:rsidR="00F1446C" w:rsidRPr="00F1446C" w:rsidRDefault="00F1446C" w:rsidP="00F1446C">
            <w:r w:rsidRPr="00F1446C">
              <w:t> </w:t>
            </w:r>
          </w:p>
        </w:tc>
      </w:tr>
      <w:tr w:rsidR="00F1446C" w:rsidRPr="00F1446C" w14:paraId="28F50299" w14:textId="77777777" w:rsidTr="00F1446C">
        <w:tc>
          <w:tcPr>
            <w:tcW w:w="0" w:type="auto"/>
            <w:hideMark/>
          </w:tcPr>
          <w:p w14:paraId="366B8FEB" w14:textId="77777777" w:rsidR="00F1446C" w:rsidRPr="00F1446C" w:rsidRDefault="00F1446C" w:rsidP="00F1446C">
            <w:r w:rsidRPr="00F1446C">
              <w:t>L04</w:t>
            </w:r>
          </w:p>
        </w:tc>
        <w:tc>
          <w:tcPr>
            <w:tcW w:w="0" w:type="auto"/>
            <w:hideMark/>
          </w:tcPr>
          <w:p w14:paraId="577CFF30" w14:textId="77777777" w:rsidR="00F1446C" w:rsidRPr="00F1446C" w:rsidRDefault="00F1446C" w:rsidP="00F1446C">
            <w:r w:rsidRPr="00F1446C">
              <w:t>иммунодепрессанты</w:t>
            </w:r>
          </w:p>
        </w:tc>
        <w:tc>
          <w:tcPr>
            <w:tcW w:w="0" w:type="auto"/>
            <w:hideMark/>
          </w:tcPr>
          <w:p w14:paraId="7156C5F4" w14:textId="77777777" w:rsidR="00F1446C" w:rsidRPr="00F1446C" w:rsidRDefault="00F1446C" w:rsidP="00F1446C">
            <w:r w:rsidRPr="00F1446C">
              <w:t> </w:t>
            </w:r>
          </w:p>
        </w:tc>
      </w:tr>
      <w:tr w:rsidR="00F1446C" w:rsidRPr="00F1446C" w14:paraId="52ACA793" w14:textId="77777777" w:rsidTr="00F1446C">
        <w:tc>
          <w:tcPr>
            <w:tcW w:w="0" w:type="auto"/>
            <w:hideMark/>
          </w:tcPr>
          <w:p w14:paraId="5A718338" w14:textId="77777777" w:rsidR="00F1446C" w:rsidRPr="00F1446C" w:rsidRDefault="00F1446C" w:rsidP="00F1446C">
            <w:r w:rsidRPr="00F1446C">
              <w:t>L04A</w:t>
            </w:r>
          </w:p>
        </w:tc>
        <w:tc>
          <w:tcPr>
            <w:tcW w:w="0" w:type="auto"/>
            <w:hideMark/>
          </w:tcPr>
          <w:p w14:paraId="4FC3DACD" w14:textId="77777777" w:rsidR="00F1446C" w:rsidRPr="00F1446C" w:rsidRDefault="00F1446C" w:rsidP="00F1446C">
            <w:r w:rsidRPr="00F1446C">
              <w:t>иммунодепрессанты</w:t>
            </w:r>
          </w:p>
        </w:tc>
        <w:tc>
          <w:tcPr>
            <w:tcW w:w="0" w:type="auto"/>
            <w:hideMark/>
          </w:tcPr>
          <w:p w14:paraId="27ADD40C" w14:textId="77777777" w:rsidR="00F1446C" w:rsidRPr="00F1446C" w:rsidRDefault="00F1446C" w:rsidP="00F1446C">
            <w:r w:rsidRPr="00F1446C">
              <w:t> </w:t>
            </w:r>
          </w:p>
        </w:tc>
      </w:tr>
      <w:tr w:rsidR="00F1446C" w:rsidRPr="00F1446C" w14:paraId="57A8556B" w14:textId="77777777" w:rsidTr="00F1446C">
        <w:tc>
          <w:tcPr>
            <w:tcW w:w="0" w:type="auto"/>
            <w:hideMark/>
          </w:tcPr>
          <w:p w14:paraId="44A59CBA" w14:textId="77777777" w:rsidR="00F1446C" w:rsidRPr="00F1446C" w:rsidRDefault="00F1446C" w:rsidP="00F1446C">
            <w:r w:rsidRPr="00F1446C">
              <w:t>L04AA</w:t>
            </w:r>
          </w:p>
        </w:tc>
        <w:tc>
          <w:tcPr>
            <w:tcW w:w="0" w:type="auto"/>
            <w:hideMark/>
          </w:tcPr>
          <w:p w14:paraId="207A5BBF" w14:textId="77777777" w:rsidR="00F1446C" w:rsidRPr="00F1446C" w:rsidRDefault="00F1446C" w:rsidP="00F1446C">
            <w:r w:rsidRPr="00F1446C">
              <w:t>селективные иммунодепрессанты</w:t>
            </w:r>
          </w:p>
        </w:tc>
        <w:tc>
          <w:tcPr>
            <w:tcW w:w="0" w:type="auto"/>
            <w:hideMark/>
          </w:tcPr>
          <w:p w14:paraId="111E6F81" w14:textId="77777777" w:rsidR="00F1446C" w:rsidRPr="00F1446C" w:rsidRDefault="00F1446C" w:rsidP="00F1446C">
            <w:proofErr w:type="spellStart"/>
            <w:r w:rsidRPr="00F1446C">
              <w:t>микофенолата</w:t>
            </w:r>
            <w:proofErr w:type="spellEnd"/>
            <w:r w:rsidRPr="00F1446C">
              <w:t xml:space="preserve"> </w:t>
            </w:r>
            <w:proofErr w:type="spellStart"/>
            <w:r w:rsidRPr="00F1446C">
              <w:t>мофетил</w:t>
            </w:r>
            <w:proofErr w:type="spellEnd"/>
            <w:r w:rsidRPr="00F1446C">
              <w:t xml:space="preserve"> </w:t>
            </w:r>
            <w:proofErr w:type="spellStart"/>
            <w:r w:rsidRPr="00F1446C">
              <w:t>микофеноловая</w:t>
            </w:r>
            <w:proofErr w:type="spellEnd"/>
            <w:r w:rsidRPr="00F1446C">
              <w:t xml:space="preserve"> кислота</w:t>
            </w:r>
          </w:p>
        </w:tc>
      </w:tr>
      <w:tr w:rsidR="00F1446C" w:rsidRPr="00F1446C" w14:paraId="204A2B51" w14:textId="77777777" w:rsidTr="00F1446C">
        <w:tc>
          <w:tcPr>
            <w:tcW w:w="0" w:type="auto"/>
            <w:hideMark/>
          </w:tcPr>
          <w:p w14:paraId="6FE1D47E" w14:textId="77777777" w:rsidR="00F1446C" w:rsidRPr="00F1446C" w:rsidRDefault="00F1446C" w:rsidP="00F1446C">
            <w:r w:rsidRPr="00F1446C">
              <w:t>L04AD</w:t>
            </w:r>
          </w:p>
        </w:tc>
        <w:tc>
          <w:tcPr>
            <w:tcW w:w="0" w:type="auto"/>
            <w:hideMark/>
          </w:tcPr>
          <w:p w14:paraId="45A1D1D2" w14:textId="77777777" w:rsidR="00F1446C" w:rsidRPr="00F1446C" w:rsidRDefault="00F1446C" w:rsidP="00F1446C">
            <w:r w:rsidRPr="00F1446C">
              <w:t xml:space="preserve">ингибиторы </w:t>
            </w:r>
            <w:proofErr w:type="spellStart"/>
            <w:r w:rsidRPr="00F1446C">
              <w:t>кальциневрина</w:t>
            </w:r>
            <w:proofErr w:type="spellEnd"/>
          </w:p>
        </w:tc>
        <w:tc>
          <w:tcPr>
            <w:tcW w:w="0" w:type="auto"/>
            <w:hideMark/>
          </w:tcPr>
          <w:p w14:paraId="6BFB3C6E" w14:textId="77777777" w:rsidR="00F1446C" w:rsidRPr="00F1446C" w:rsidRDefault="00F1446C" w:rsidP="00F1446C">
            <w:proofErr w:type="spellStart"/>
            <w:r w:rsidRPr="00F1446C">
              <w:t>такролимус</w:t>
            </w:r>
            <w:proofErr w:type="spellEnd"/>
            <w:r w:rsidRPr="00F1446C">
              <w:t xml:space="preserve"> циклоспорин</w:t>
            </w:r>
          </w:p>
        </w:tc>
      </w:tr>
    </w:tbl>
    <w:p w14:paraId="7E9BC635" w14:textId="77777777" w:rsidR="0014084C" w:rsidRDefault="0014084C"/>
    <w:sectPr w:rsidR="00140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337"/>
    <w:rsid w:val="000F3337"/>
    <w:rsid w:val="0014084C"/>
    <w:rsid w:val="004E7518"/>
    <w:rsid w:val="00500116"/>
    <w:rsid w:val="00F1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B5E4C-95C8-4B66-972E-7341920F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Маркова</dc:creator>
  <cp:keywords/>
  <dc:description/>
  <cp:lastModifiedBy>Елена Маркова</cp:lastModifiedBy>
  <cp:revision>2</cp:revision>
  <dcterms:created xsi:type="dcterms:W3CDTF">2024-10-29T07:51:00Z</dcterms:created>
  <dcterms:modified xsi:type="dcterms:W3CDTF">2024-10-29T07:53:00Z</dcterms:modified>
</cp:coreProperties>
</file>